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B60EA" w14:textId="5CEDB9C2" w:rsidR="00652509" w:rsidRDefault="00F3638F" w:rsidP="00F3638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材料管理界面</w:t>
      </w:r>
    </w:p>
    <w:p w14:paraId="26FC2E5B" w14:textId="1EED9A34" w:rsidR="00F3638F" w:rsidRDefault="00F3638F" w:rsidP="007C3F8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项目界面材料管理显示材料到货情况、材料出库情况</w:t>
      </w:r>
      <w:r w:rsidR="007C3F8B">
        <w:rPr>
          <w:rFonts w:hint="eastAsia"/>
        </w:rPr>
        <w:t>，如下图，</w:t>
      </w:r>
      <w:r w:rsidR="00607844">
        <w:rPr>
          <w:rFonts w:hint="eastAsia"/>
        </w:rPr>
        <w:t>数据太细，不能直观反映数据比较，不属于看板内容。</w:t>
      </w:r>
      <w:r w:rsidR="007C3F8B">
        <w:rPr>
          <w:rFonts w:hint="eastAsia"/>
        </w:rPr>
        <w:t>建议</w:t>
      </w:r>
      <w:r w:rsidR="00607844">
        <w:rPr>
          <w:rFonts w:hint="eastAsia"/>
        </w:rPr>
        <w:t>附图类型，分材料类型显示、分装置显示。做法可以结合材料软件看板内容、到货和出库明细比例表。</w:t>
      </w:r>
    </w:p>
    <w:p w14:paraId="21EFA9A1" w14:textId="1CEF4930" w:rsidR="007C3F8B" w:rsidRDefault="007C3F8B" w:rsidP="007C3F8B">
      <w:pPr>
        <w:pStyle w:val="a3"/>
        <w:ind w:left="780" w:firstLineChars="0" w:firstLine="0"/>
      </w:pPr>
      <w:r>
        <w:rPr>
          <w:noProof/>
        </w:rPr>
        <w:drawing>
          <wp:inline distT="0" distB="0" distL="0" distR="0" wp14:anchorId="7DBE47E0" wp14:editId="6C6FED4B">
            <wp:extent cx="5274310" cy="2306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7827E" w14:textId="529E0779" w:rsidR="007C3F8B" w:rsidRDefault="00030E6F" w:rsidP="007C3F8B">
      <w:pPr>
        <w:pStyle w:val="a3"/>
        <w:ind w:left="780" w:firstLineChars="0" w:firstLine="0"/>
      </w:pPr>
      <w:r>
        <w:rPr>
          <w:noProof/>
        </w:rPr>
        <w:drawing>
          <wp:inline distT="0" distB="0" distL="0" distR="0" wp14:anchorId="43781A9B" wp14:editId="0CEF47B1">
            <wp:extent cx="5274310" cy="28035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19350" w14:textId="585CA9AD" w:rsidR="00030E6F" w:rsidRDefault="00030E6F" w:rsidP="007C3F8B">
      <w:pPr>
        <w:pStyle w:val="a3"/>
        <w:ind w:left="780"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5E6489B" wp14:editId="5B0D7714">
            <wp:extent cx="5274310" cy="43230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A5EC6" w14:textId="77777777" w:rsidR="007C3F8B" w:rsidRDefault="007C3F8B" w:rsidP="007C3F8B">
      <w:pPr>
        <w:pStyle w:val="a3"/>
        <w:numPr>
          <w:ilvl w:val="0"/>
          <w:numId w:val="2"/>
        </w:numPr>
        <w:ind w:firstLineChars="0"/>
        <w:rPr>
          <w:rFonts w:hint="eastAsia"/>
        </w:rPr>
      </w:pPr>
    </w:p>
    <w:p w14:paraId="6061739B" w14:textId="5EB6037C" w:rsidR="00F3638F" w:rsidRDefault="00030E6F" w:rsidP="00F3638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焊接界面</w:t>
      </w:r>
    </w:p>
    <w:p w14:paraId="07B096C0" w14:textId="2B07A0DC" w:rsidR="00030E6F" w:rsidRDefault="00030E6F" w:rsidP="00030E6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焊接工程量表施工单位信息显示不一致</w:t>
      </w:r>
    </w:p>
    <w:p w14:paraId="5EB2E758" w14:textId="2FE2D676" w:rsidR="00030E6F" w:rsidRDefault="00030E6F" w:rsidP="00030E6F">
      <w:pPr>
        <w:pStyle w:val="a3"/>
        <w:ind w:left="78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2C4A4343" wp14:editId="5C017388">
            <wp:extent cx="5274310" cy="21545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F753D" w14:textId="724397A0" w:rsidR="00030E6F" w:rsidRDefault="00A13598" w:rsidP="00030E6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管道焊接工程量</w:t>
      </w:r>
      <w:r w:rsidR="001168DC">
        <w:rPr>
          <w:rFonts w:hint="eastAsia"/>
        </w:rPr>
        <w:t>界面增加多个排序功能，增加百分比项。</w:t>
      </w:r>
    </w:p>
    <w:p w14:paraId="1DB0DDF6" w14:textId="157F2A0D" w:rsidR="001168DC" w:rsidRDefault="001168DC" w:rsidP="001168DC">
      <w:pPr>
        <w:pStyle w:val="a3"/>
        <w:ind w:left="78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4A7CE760" wp14:editId="32A8CCBF">
            <wp:extent cx="5274310" cy="20808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B891D" w14:textId="70D47D79" w:rsidR="001168DC" w:rsidRDefault="00A13598" w:rsidP="00030E6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无损检测一次合格率，</w:t>
      </w:r>
      <w:r>
        <w:rPr>
          <w:rFonts w:hint="eastAsia"/>
        </w:rPr>
        <w:t>增加多个排序功能</w:t>
      </w:r>
      <w:r>
        <w:rPr>
          <w:rFonts w:hint="eastAsia"/>
        </w:rPr>
        <w:t>，及部分施工单位获取错误。</w:t>
      </w:r>
    </w:p>
    <w:p w14:paraId="22DE72F6" w14:textId="3511DF89" w:rsidR="00A13598" w:rsidRDefault="00A13598" w:rsidP="00A13598">
      <w:pPr>
        <w:pStyle w:val="a3"/>
        <w:ind w:left="78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09B95999" wp14:editId="7F7C0DDA">
            <wp:extent cx="5274310" cy="2235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6EA3A" w14:textId="3E436DB3" w:rsidR="00A13598" w:rsidRDefault="00F2481D" w:rsidP="00030E6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完善焊接管理界面数据面板内容</w:t>
      </w:r>
    </w:p>
    <w:p w14:paraId="3BD432C3" w14:textId="0B5994D9" w:rsidR="00F2481D" w:rsidRDefault="00F2481D" w:rsidP="00F2481D">
      <w:pPr>
        <w:pStyle w:val="a3"/>
        <w:ind w:left="78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06B00454" wp14:editId="4E771589">
            <wp:extent cx="5274310" cy="23126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10542" w14:textId="77777777" w:rsidR="00F2481D" w:rsidRDefault="00F2481D" w:rsidP="00030E6F">
      <w:pPr>
        <w:pStyle w:val="a3"/>
        <w:numPr>
          <w:ilvl w:val="0"/>
          <w:numId w:val="3"/>
        </w:numPr>
        <w:ind w:firstLineChars="0"/>
        <w:rPr>
          <w:rFonts w:hint="eastAsia"/>
        </w:rPr>
      </w:pPr>
    </w:p>
    <w:sectPr w:rsidR="00F24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D4EED"/>
    <w:multiLevelType w:val="hybridMultilevel"/>
    <w:tmpl w:val="9AC06894"/>
    <w:lvl w:ilvl="0" w:tplc="CFC6617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71245A1"/>
    <w:multiLevelType w:val="hybridMultilevel"/>
    <w:tmpl w:val="8C623874"/>
    <w:lvl w:ilvl="0" w:tplc="66B46C5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A55407F"/>
    <w:multiLevelType w:val="hybridMultilevel"/>
    <w:tmpl w:val="C7A470C4"/>
    <w:lvl w:ilvl="0" w:tplc="EA14A9E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90756031">
    <w:abstractNumId w:val="2"/>
  </w:num>
  <w:num w:numId="2" w16cid:durableId="1954510686">
    <w:abstractNumId w:val="1"/>
  </w:num>
  <w:num w:numId="3" w16cid:durableId="106602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4C6E"/>
    <w:rsid w:val="00030E6F"/>
    <w:rsid w:val="001168DC"/>
    <w:rsid w:val="00214C6E"/>
    <w:rsid w:val="00607844"/>
    <w:rsid w:val="00652509"/>
    <w:rsid w:val="007C3F8B"/>
    <w:rsid w:val="00A13598"/>
    <w:rsid w:val="00B40C6B"/>
    <w:rsid w:val="00F2481D"/>
    <w:rsid w:val="00F3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18C08"/>
  <w15:chartTrackingRefBased/>
  <w15:docId w15:val="{2E1E111D-27C4-4656-A382-BFAA77A01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3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2278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yinhang</dc:creator>
  <cp:keywords/>
  <dc:description/>
  <cp:lastModifiedBy>shen yinhang</cp:lastModifiedBy>
  <cp:revision>4</cp:revision>
  <dcterms:created xsi:type="dcterms:W3CDTF">2022-07-08T08:03:00Z</dcterms:created>
  <dcterms:modified xsi:type="dcterms:W3CDTF">2022-07-09T22:23:00Z</dcterms:modified>
</cp:coreProperties>
</file>